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02" w:rsidRDefault="00890453" w:rsidP="00890453">
      <w:pPr>
        <w:bidi/>
        <w:rPr>
          <w:rFonts w:cs="B Roya"/>
          <w:sz w:val="24"/>
          <w:rtl/>
        </w:rPr>
      </w:pPr>
      <w:r>
        <w:rPr>
          <w:rFonts w:cs="B Roya" w:hint="cs"/>
          <w:b/>
          <w:bCs/>
          <w:sz w:val="24"/>
          <w:rtl/>
        </w:rPr>
        <w:t>عنوان محور/ فرآيند</w:t>
      </w:r>
      <w:r w:rsidRPr="00B56350">
        <w:rPr>
          <w:rFonts w:cs="Mitra"/>
          <w:b/>
          <w:bCs/>
          <w:sz w:val="24"/>
          <w:rtl/>
        </w:rPr>
        <w:t>:</w:t>
      </w:r>
      <w:r>
        <w:rPr>
          <w:rFonts w:cs="Mitra" w:hint="cs"/>
          <w:b/>
          <w:bCs/>
          <w:sz w:val="24"/>
          <w:rtl/>
          <w:lang w:bidi="fa-IR"/>
        </w:rPr>
        <w:t xml:space="preserve"> </w:t>
      </w:r>
      <w:r w:rsidRPr="004472A2">
        <w:rPr>
          <w:rFonts w:cs="B Roya" w:hint="cs"/>
          <w:sz w:val="24"/>
          <w:rtl/>
        </w:rPr>
        <w:t>سرمایه اطلاعاتی</w:t>
      </w:r>
    </w:p>
    <w:p w:rsidR="00890453" w:rsidRDefault="00890453" w:rsidP="00890453">
      <w:pPr>
        <w:bidi/>
        <w:rPr>
          <w:rFonts w:cs="B Roya"/>
          <w:sz w:val="24"/>
          <w:rtl/>
        </w:rPr>
      </w:pPr>
      <w:r>
        <w:rPr>
          <w:rFonts w:cs="B Roya" w:hint="cs"/>
          <w:b/>
          <w:bCs/>
          <w:sz w:val="24"/>
          <w:rtl/>
        </w:rPr>
        <w:t>عنوان زيرمحور/ زير فرآيند</w:t>
      </w:r>
      <w:r w:rsidRPr="00B56350">
        <w:rPr>
          <w:rFonts w:cs="Mitra"/>
          <w:b/>
          <w:bCs/>
          <w:sz w:val="24"/>
          <w:rtl/>
        </w:rPr>
        <w:t>:</w:t>
      </w:r>
      <w:r>
        <w:rPr>
          <w:rFonts w:cs="Mitra" w:hint="cs"/>
          <w:b/>
          <w:bCs/>
          <w:sz w:val="24"/>
          <w:rtl/>
        </w:rPr>
        <w:t xml:space="preserve"> </w:t>
      </w:r>
      <w:r w:rsidRPr="004472A2">
        <w:rPr>
          <w:rFonts w:cs="B Roya" w:hint="cs"/>
          <w:sz w:val="24"/>
          <w:rtl/>
        </w:rPr>
        <w:t>خدمات الکترونیکی</w:t>
      </w:r>
    </w:p>
    <w:p w:rsidR="00890453" w:rsidRDefault="00890453" w:rsidP="00890453">
      <w:pPr>
        <w:bidi/>
        <w:rPr>
          <w:rFonts w:cs="B Roya"/>
          <w:sz w:val="24"/>
          <w:rtl/>
        </w:rPr>
      </w:pPr>
      <w:r w:rsidRPr="004373CD">
        <w:rPr>
          <w:rFonts w:cs="B Roya" w:hint="cs"/>
          <w:b/>
          <w:bCs/>
          <w:sz w:val="24"/>
          <w:rtl/>
        </w:rPr>
        <w:t>عنوان</w:t>
      </w:r>
      <w:r w:rsidRPr="004373CD">
        <w:rPr>
          <w:rFonts w:cs="B Roya"/>
          <w:b/>
          <w:bCs/>
          <w:sz w:val="24"/>
          <w:rtl/>
        </w:rPr>
        <w:t xml:space="preserve"> </w:t>
      </w:r>
      <w:r w:rsidRPr="004373CD">
        <w:rPr>
          <w:rFonts w:cs="B Roya" w:hint="cs"/>
          <w:b/>
          <w:bCs/>
          <w:sz w:val="24"/>
          <w:rtl/>
        </w:rPr>
        <w:t>شاخص</w:t>
      </w:r>
      <w:r w:rsidRPr="00B56350">
        <w:rPr>
          <w:rFonts w:cs="Mitra"/>
          <w:b/>
          <w:bCs/>
          <w:sz w:val="24"/>
          <w:rtl/>
        </w:rPr>
        <w:t>:</w:t>
      </w:r>
      <w:r w:rsidRPr="00B56350">
        <w:rPr>
          <w:rFonts w:cs="Mitra" w:hint="cs"/>
          <w:b/>
          <w:bCs/>
          <w:sz w:val="24"/>
          <w:rtl/>
        </w:rPr>
        <w:t xml:space="preserve"> </w:t>
      </w:r>
      <w:r>
        <w:rPr>
          <w:rFonts w:cs="Mitra" w:hint="cs"/>
          <w:b/>
          <w:bCs/>
          <w:sz w:val="24"/>
          <w:rtl/>
        </w:rPr>
        <w:t xml:space="preserve"> </w:t>
      </w:r>
      <w:r w:rsidRPr="004472A2">
        <w:rPr>
          <w:rFonts w:cs="B Roya" w:hint="cs"/>
          <w:sz w:val="24"/>
          <w:rtl/>
        </w:rPr>
        <w:t>استقرار دولت الکترونیک</w:t>
      </w:r>
    </w:p>
    <w:p w:rsidR="00890453" w:rsidRPr="00890453" w:rsidRDefault="00890453" w:rsidP="00890453">
      <w:pPr>
        <w:pBdr>
          <w:bottom w:val="single" w:sz="6" w:space="1" w:color="auto"/>
        </w:pBdr>
        <w:bidi/>
        <w:rPr>
          <w:rFonts w:cs="B Roya"/>
          <w:sz w:val="24"/>
          <w:szCs w:val="24"/>
          <w:rtl/>
        </w:rPr>
      </w:pPr>
      <w:r w:rsidRPr="00890453">
        <w:rPr>
          <w:rFonts w:cs="B Roya" w:hint="cs"/>
          <w:sz w:val="24"/>
          <w:szCs w:val="24"/>
          <w:rtl/>
        </w:rPr>
        <w:t>مستند مورد نیاز: تصویر از سامانه ارائه خدمات الکترونیکی شامل عناوین خدمات(خدمات کد دار)</w:t>
      </w:r>
    </w:p>
    <w:p w:rsidR="00890453" w:rsidRPr="004373CD" w:rsidRDefault="00890453" w:rsidP="00890453">
      <w:pPr>
        <w:bidi/>
        <w:rPr>
          <w:rFonts w:cs="B Roya"/>
          <w:b/>
          <w:bCs/>
          <w:sz w:val="24"/>
          <w:rtl/>
          <w:lang w:bidi="fa-IR"/>
        </w:rPr>
      </w:pPr>
      <w:r>
        <w:rPr>
          <w:rFonts w:cs="B Roya" w:hint="cs"/>
          <w:b/>
          <w:bCs/>
          <w:sz w:val="24"/>
          <w:rtl/>
        </w:rPr>
        <w:t>عنوان محور/ فرآيند</w:t>
      </w:r>
      <w:r w:rsidRPr="00B56350">
        <w:rPr>
          <w:rFonts w:cs="Mitra"/>
          <w:b/>
          <w:bCs/>
          <w:sz w:val="24"/>
          <w:rtl/>
        </w:rPr>
        <w:t>:</w:t>
      </w:r>
      <w:r>
        <w:rPr>
          <w:rFonts w:cs="Mitra" w:hint="cs"/>
          <w:b/>
          <w:bCs/>
          <w:sz w:val="24"/>
          <w:rtl/>
          <w:lang w:bidi="fa-IR"/>
        </w:rPr>
        <w:t xml:space="preserve"> </w:t>
      </w:r>
      <w:r w:rsidRPr="004472A2">
        <w:rPr>
          <w:rFonts w:cs="B Roya" w:hint="cs"/>
          <w:sz w:val="24"/>
          <w:rtl/>
        </w:rPr>
        <w:t>سرمایه اطلاعاتی</w:t>
      </w:r>
    </w:p>
    <w:p w:rsidR="00890453" w:rsidRPr="004373CD" w:rsidRDefault="00890453" w:rsidP="00890453">
      <w:pPr>
        <w:bidi/>
        <w:rPr>
          <w:rFonts w:cs="B Roya"/>
          <w:b/>
          <w:bCs/>
          <w:sz w:val="24"/>
          <w:rtl/>
        </w:rPr>
      </w:pPr>
      <w:r>
        <w:rPr>
          <w:rFonts w:cs="B Roya" w:hint="cs"/>
          <w:b/>
          <w:bCs/>
          <w:sz w:val="24"/>
          <w:rtl/>
        </w:rPr>
        <w:t>عنوان زيرمحور/ زير فرآيند</w:t>
      </w:r>
      <w:r w:rsidRPr="00B56350">
        <w:rPr>
          <w:rFonts w:cs="Mitra"/>
          <w:b/>
          <w:bCs/>
          <w:sz w:val="24"/>
          <w:rtl/>
        </w:rPr>
        <w:t>:</w:t>
      </w:r>
      <w:r>
        <w:rPr>
          <w:rFonts w:cs="Mitra" w:hint="cs"/>
          <w:b/>
          <w:bCs/>
          <w:sz w:val="24"/>
          <w:rtl/>
        </w:rPr>
        <w:t xml:space="preserve"> </w:t>
      </w:r>
      <w:r>
        <w:rPr>
          <w:rFonts w:cs="B Roya" w:hint="cs"/>
          <w:sz w:val="24"/>
          <w:rtl/>
        </w:rPr>
        <w:t>امنیت سایبری و زیرساخت</w:t>
      </w:r>
    </w:p>
    <w:p w:rsidR="00890453" w:rsidRPr="004373CD" w:rsidRDefault="00890453" w:rsidP="00890453">
      <w:pPr>
        <w:bidi/>
        <w:rPr>
          <w:rFonts w:cs="B Roya"/>
          <w:b/>
          <w:bCs/>
          <w:sz w:val="24"/>
        </w:rPr>
      </w:pPr>
      <w:r w:rsidRPr="004373CD">
        <w:rPr>
          <w:rFonts w:cs="B Roya" w:hint="cs"/>
          <w:b/>
          <w:bCs/>
          <w:sz w:val="24"/>
          <w:rtl/>
        </w:rPr>
        <w:t>عنوان</w:t>
      </w:r>
      <w:r w:rsidRPr="004373CD">
        <w:rPr>
          <w:rFonts w:cs="B Roya"/>
          <w:b/>
          <w:bCs/>
          <w:sz w:val="24"/>
          <w:rtl/>
        </w:rPr>
        <w:t xml:space="preserve"> </w:t>
      </w:r>
      <w:r w:rsidRPr="004373CD">
        <w:rPr>
          <w:rFonts w:cs="B Roya" w:hint="cs"/>
          <w:b/>
          <w:bCs/>
          <w:sz w:val="24"/>
          <w:rtl/>
        </w:rPr>
        <w:t>شاخص</w:t>
      </w:r>
      <w:r w:rsidRPr="00B56350">
        <w:rPr>
          <w:rFonts w:cs="Mitra"/>
          <w:b/>
          <w:bCs/>
          <w:sz w:val="24"/>
          <w:rtl/>
        </w:rPr>
        <w:t>:</w:t>
      </w:r>
      <w:r w:rsidRPr="00B56350">
        <w:rPr>
          <w:rFonts w:cs="Mitra" w:hint="cs"/>
          <w:b/>
          <w:bCs/>
          <w:sz w:val="24"/>
          <w:rtl/>
        </w:rPr>
        <w:t xml:space="preserve"> </w:t>
      </w:r>
      <w:r>
        <w:rPr>
          <w:rFonts w:cs="Mitra" w:hint="cs"/>
          <w:b/>
          <w:bCs/>
          <w:sz w:val="24"/>
          <w:rtl/>
        </w:rPr>
        <w:t xml:space="preserve"> </w:t>
      </w:r>
      <w:r>
        <w:rPr>
          <w:rFonts w:cs="B Roya" w:hint="cs"/>
          <w:sz w:val="24"/>
          <w:rtl/>
        </w:rPr>
        <w:t xml:space="preserve">سیستم امنیت اطلاعات </w:t>
      </w:r>
      <w:r>
        <w:rPr>
          <w:rFonts w:cs="B Roya"/>
          <w:sz w:val="24"/>
        </w:rPr>
        <w:t>ISMS</w:t>
      </w:r>
    </w:p>
    <w:p w:rsidR="00AF319D" w:rsidRDefault="00890453" w:rsidP="000C71C9">
      <w:pPr>
        <w:pBdr>
          <w:bottom w:val="single" w:sz="6" w:space="1" w:color="auto"/>
        </w:pBdr>
        <w:bidi/>
        <w:rPr>
          <w:rFonts w:cs="B Roya"/>
          <w:sz w:val="24"/>
          <w:szCs w:val="24"/>
          <w:lang w:bidi="fa-IR"/>
        </w:rPr>
      </w:pPr>
      <w:r w:rsidRPr="00890453">
        <w:rPr>
          <w:rFonts w:cs="B Roya" w:hint="cs"/>
          <w:sz w:val="24"/>
          <w:szCs w:val="24"/>
          <w:rtl/>
        </w:rPr>
        <w:t>مستند مورد نیاز: تصویر</w:t>
      </w:r>
      <w:r>
        <w:rPr>
          <w:rFonts w:cs="B Roya" w:hint="cs"/>
          <w:sz w:val="24"/>
          <w:szCs w:val="24"/>
          <w:rtl/>
        </w:rPr>
        <w:t xml:space="preserve"> از </w:t>
      </w:r>
      <w:r w:rsidR="000C71C9">
        <w:rPr>
          <w:rFonts w:cs="B Roya" w:hint="cs"/>
          <w:sz w:val="24"/>
          <w:szCs w:val="24"/>
          <w:rtl/>
        </w:rPr>
        <w:t>صفحه اول مستندات مربوط به هر فاز از پیاده سازی</w:t>
      </w:r>
      <w:r w:rsidR="000C71C9">
        <w:rPr>
          <w:rFonts w:cs="B Roya"/>
          <w:sz w:val="24"/>
          <w:szCs w:val="24"/>
        </w:rPr>
        <w:t xml:space="preserve">ISMS </w:t>
      </w:r>
    </w:p>
    <w:p w:rsidR="00AF319D" w:rsidRDefault="00AF319D" w:rsidP="00AF319D">
      <w:pPr>
        <w:jc w:val="right"/>
        <w:rPr>
          <w:rFonts w:cs="B Roya"/>
          <w:sz w:val="24"/>
        </w:rPr>
      </w:pPr>
      <w:r>
        <w:rPr>
          <w:rFonts w:cs="B Roya" w:hint="cs"/>
          <w:b/>
          <w:bCs/>
          <w:sz w:val="24"/>
          <w:rtl/>
        </w:rPr>
        <w:t>عنوان محور/ فرآيند</w:t>
      </w:r>
      <w:r w:rsidRPr="00B56350">
        <w:rPr>
          <w:rFonts w:cs="Mitra"/>
          <w:b/>
          <w:bCs/>
          <w:sz w:val="24"/>
          <w:rtl/>
        </w:rPr>
        <w:t>:</w:t>
      </w:r>
      <w:r>
        <w:rPr>
          <w:rFonts w:cs="Mitra" w:hint="cs"/>
          <w:b/>
          <w:bCs/>
          <w:sz w:val="24"/>
          <w:rtl/>
          <w:lang w:bidi="fa-IR"/>
        </w:rPr>
        <w:t xml:space="preserve"> </w:t>
      </w:r>
      <w:r w:rsidRPr="004472A2">
        <w:rPr>
          <w:rFonts w:cs="B Roya" w:hint="cs"/>
          <w:sz w:val="24"/>
          <w:rtl/>
        </w:rPr>
        <w:t>سرمایه اطلاعاتی</w:t>
      </w:r>
    </w:p>
    <w:p w:rsidR="00AF319D" w:rsidRPr="004373CD" w:rsidRDefault="00AF319D" w:rsidP="00AF319D">
      <w:pPr>
        <w:jc w:val="right"/>
        <w:rPr>
          <w:rFonts w:cs="B Roya"/>
          <w:b/>
          <w:bCs/>
          <w:sz w:val="24"/>
          <w:rtl/>
        </w:rPr>
      </w:pPr>
      <w:r>
        <w:rPr>
          <w:rFonts w:cs="B Roya" w:hint="cs"/>
          <w:b/>
          <w:bCs/>
          <w:sz w:val="24"/>
          <w:rtl/>
        </w:rPr>
        <w:t>عنوان زيرمحور/ زير فرآيند</w:t>
      </w:r>
      <w:r w:rsidRPr="00B56350">
        <w:rPr>
          <w:rFonts w:cs="Mitra"/>
          <w:b/>
          <w:bCs/>
          <w:sz w:val="24"/>
          <w:rtl/>
        </w:rPr>
        <w:t>:</w:t>
      </w:r>
      <w:r>
        <w:rPr>
          <w:rFonts w:cs="Mitra" w:hint="cs"/>
          <w:b/>
          <w:bCs/>
          <w:sz w:val="24"/>
          <w:rtl/>
        </w:rPr>
        <w:t xml:space="preserve"> </w:t>
      </w:r>
      <w:r>
        <w:rPr>
          <w:rFonts w:cs="B Roya" w:hint="cs"/>
          <w:sz w:val="24"/>
          <w:rtl/>
        </w:rPr>
        <w:t>سامانه های اطلاعاتی</w:t>
      </w:r>
    </w:p>
    <w:p w:rsidR="00AF319D" w:rsidRPr="004373CD" w:rsidRDefault="00AF319D" w:rsidP="00AF319D">
      <w:pPr>
        <w:jc w:val="right"/>
        <w:rPr>
          <w:rFonts w:cs="B Roya"/>
          <w:b/>
          <w:bCs/>
          <w:sz w:val="24"/>
        </w:rPr>
      </w:pPr>
      <w:r w:rsidRPr="004373CD">
        <w:rPr>
          <w:rFonts w:cs="B Roya" w:hint="cs"/>
          <w:b/>
          <w:bCs/>
          <w:sz w:val="24"/>
          <w:rtl/>
        </w:rPr>
        <w:t>عنوان</w:t>
      </w:r>
      <w:r w:rsidRPr="004373CD">
        <w:rPr>
          <w:rFonts w:cs="B Roya"/>
          <w:b/>
          <w:bCs/>
          <w:sz w:val="24"/>
          <w:rtl/>
        </w:rPr>
        <w:t xml:space="preserve"> </w:t>
      </w:r>
      <w:r w:rsidRPr="004373CD">
        <w:rPr>
          <w:rFonts w:cs="B Roya" w:hint="cs"/>
          <w:b/>
          <w:bCs/>
          <w:sz w:val="24"/>
          <w:rtl/>
        </w:rPr>
        <w:t>شاخص</w:t>
      </w:r>
      <w:r w:rsidRPr="00B56350">
        <w:rPr>
          <w:rFonts w:cs="Mitra"/>
          <w:b/>
          <w:bCs/>
          <w:sz w:val="24"/>
          <w:rtl/>
        </w:rPr>
        <w:t>:</w:t>
      </w:r>
      <w:r w:rsidRPr="00B56350">
        <w:rPr>
          <w:rFonts w:cs="Mitra" w:hint="cs"/>
          <w:b/>
          <w:bCs/>
          <w:sz w:val="24"/>
          <w:rtl/>
        </w:rPr>
        <w:t xml:space="preserve"> </w:t>
      </w:r>
      <w:r>
        <w:rPr>
          <w:rFonts w:cs="Mitra" w:hint="cs"/>
          <w:b/>
          <w:bCs/>
          <w:sz w:val="24"/>
          <w:rtl/>
        </w:rPr>
        <w:t xml:space="preserve"> </w:t>
      </w:r>
      <w:r>
        <w:rPr>
          <w:rFonts w:cs="B Roya" w:hint="cs"/>
          <w:sz w:val="24"/>
          <w:rtl/>
        </w:rPr>
        <w:t>استقرار سامانه ها</w:t>
      </w:r>
    </w:p>
    <w:p w:rsidR="00AF319D" w:rsidRDefault="00AF319D" w:rsidP="00AF319D">
      <w:pPr>
        <w:jc w:val="right"/>
        <w:rPr>
          <w:rFonts w:cs="B Roya"/>
          <w:sz w:val="24"/>
          <w:szCs w:val="24"/>
        </w:rPr>
      </w:pPr>
      <w:r w:rsidRPr="00890453">
        <w:rPr>
          <w:rFonts w:cs="B Roya" w:hint="cs"/>
          <w:sz w:val="24"/>
          <w:szCs w:val="24"/>
          <w:rtl/>
        </w:rPr>
        <w:t>مستند مورد نیاز:</w:t>
      </w:r>
    </w:p>
    <w:p w:rsidR="00AF319D" w:rsidRPr="00AF319D" w:rsidRDefault="00AF319D" w:rsidP="00AF319D">
      <w:pPr>
        <w:pStyle w:val="ListParagraph"/>
        <w:numPr>
          <w:ilvl w:val="0"/>
          <w:numId w:val="1"/>
        </w:numPr>
        <w:bidi/>
        <w:rPr>
          <w:rFonts w:cs="B Roya"/>
          <w:sz w:val="24"/>
          <w:szCs w:val="24"/>
        </w:rPr>
      </w:pPr>
      <w:r w:rsidRPr="00AF319D">
        <w:rPr>
          <w:rFonts w:cs="B Roya" w:hint="cs"/>
          <w:sz w:val="24"/>
          <w:szCs w:val="24"/>
          <w:rtl/>
        </w:rPr>
        <w:t>سامانه جامع آمار ثبتی: نیاز به ارائه مستندات نمی باشد.</w:t>
      </w:r>
    </w:p>
    <w:p w:rsidR="00AF319D" w:rsidRPr="00AF319D" w:rsidRDefault="00AF319D" w:rsidP="00AF319D">
      <w:pPr>
        <w:pStyle w:val="Heading2"/>
        <w:numPr>
          <w:ilvl w:val="0"/>
          <w:numId w:val="1"/>
        </w:numPr>
        <w:bidi/>
        <w:rPr>
          <w:rFonts w:asciiTheme="minorHAnsi" w:eastAsiaTheme="minorHAnsi" w:hAnsiTheme="minorHAnsi" w:cs="B Roya"/>
          <w:b w:val="0"/>
          <w:bCs w:val="0"/>
          <w:sz w:val="24"/>
          <w:szCs w:val="24"/>
        </w:rPr>
      </w:pPr>
      <w:r w:rsidRPr="00AF319D">
        <w:rPr>
          <w:rFonts w:asciiTheme="minorHAnsi" w:eastAsiaTheme="minorHAnsi" w:hAnsiTheme="minorHAnsi" w:cs="B Roya" w:hint="cs"/>
          <w:b w:val="0"/>
          <w:bCs w:val="0"/>
          <w:sz w:val="24"/>
          <w:szCs w:val="24"/>
          <w:rtl/>
        </w:rPr>
        <w:t xml:space="preserve">اتصال به سامانه شمس( درج شناسه ملی سند در مکاتبات اداری): نمونه نامه با کد شمس </w:t>
      </w:r>
      <w:r w:rsidRPr="00AF319D">
        <w:rPr>
          <w:rFonts w:asciiTheme="minorHAnsi" w:eastAsiaTheme="minorHAnsi" w:hAnsiTheme="minorHAnsi" w:cs="B Roya"/>
          <w:b w:val="0"/>
          <w:bCs w:val="0"/>
          <w:sz w:val="24"/>
          <w:szCs w:val="24"/>
          <w:rtl/>
        </w:rPr>
        <w:t>به صورت یک بارکد دو بعدی</w:t>
      </w:r>
      <w:r w:rsidRPr="00AF319D">
        <w:rPr>
          <w:rFonts w:asciiTheme="minorHAnsi" w:eastAsiaTheme="minorHAnsi" w:hAnsiTheme="minorHAnsi" w:cs="B Roya" w:hint="cs"/>
          <w:b w:val="0"/>
          <w:bCs w:val="0"/>
          <w:sz w:val="24"/>
          <w:szCs w:val="24"/>
          <w:rtl/>
        </w:rPr>
        <w:t xml:space="preserve"> شامل 6 عنصر </w:t>
      </w:r>
      <w:r w:rsidR="006C594A">
        <w:rPr>
          <w:rFonts w:asciiTheme="minorHAnsi" w:eastAsiaTheme="minorHAnsi" w:hAnsiTheme="minorHAnsi" w:cs="B Roya" w:hint="cs"/>
          <w:b w:val="0"/>
          <w:bCs w:val="0"/>
          <w:sz w:val="24"/>
          <w:szCs w:val="24"/>
          <w:rtl/>
        </w:rPr>
        <w:t xml:space="preserve">اطلاعاتی </w:t>
      </w:r>
      <w:r w:rsidRPr="00AF319D">
        <w:rPr>
          <w:rFonts w:asciiTheme="minorHAnsi" w:eastAsiaTheme="minorHAnsi" w:hAnsiTheme="minorHAnsi" w:cs="B Roya"/>
          <w:b w:val="0"/>
          <w:bCs w:val="0"/>
          <w:sz w:val="24"/>
          <w:szCs w:val="24"/>
          <w:rtl/>
        </w:rPr>
        <w:t>تشکیل دهنده سند شمس</w:t>
      </w:r>
      <w:r w:rsidR="0080589C">
        <w:rPr>
          <w:rFonts w:asciiTheme="minorHAnsi" w:eastAsiaTheme="minorHAnsi" w:hAnsiTheme="minorHAnsi" w:cs="B Roya" w:hint="cs"/>
          <w:b w:val="0"/>
          <w:bCs w:val="0"/>
          <w:sz w:val="24"/>
          <w:szCs w:val="24"/>
          <w:rtl/>
        </w:rPr>
        <w:t xml:space="preserve"> </w:t>
      </w:r>
    </w:p>
    <w:p w:rsidR="00AF319D" w:rsidRDefault="0080589C" w:rsidP="000C71C9">
      <w:pPr>
        <w:pStyle w:val="ListParagraph"/>
        <w:numPr>
          <w:ilvl w:val="0"/>
          <w:numId w:val="1"/>
        </w:numPr>
        <w:bidi/>
        <w:rPr>
          <w:rFonts w:cs="B Roya"/>
          <w:sz w:val="24"/>
          <w:szCs w:val="24"/>
        </w:rPr>
      </w:pPr>
      <w:r w:rsidRPr="0080589C">
        <w:rPr>
          <w:rFonts w:cs="B Roya" w:hint="cs"/>
          <w:sz w:val="24"/>
          <w:szCs w:val="24"/>
          <w:rtl/>
        </w:rPr>
        <w:t xml:space="preserve">پرتال </w:t>
      </w:r>
      <w:r w:rsidR="000C71C9">
        <w:rPr>
          <w:rFonts w:cs="B Roya" w:hint="cs"/>
          <w:sz w:val="24"/>
          <w:szCs w:val="24"/>
          <w:rtl/>
        </w:rPr>
        <w:t>مکانی:</w:t>
      </w:r>
      <w:r w:rsidR="000C71C9" w:rsidRPr="000C71C9">
        <w:rPr>
          <w:rFonts w:cs="B Roya" w:hint="cs"/>
          <w:sz w:val="24"/>
          <w:szCs w:val="24"/>
          <w:rtl/>
        </w:rPr>
        <w:t xml:space="preserve"> </w:t>
      </w:r>
      <w:r w:rsidR="000C71C9" w:rsidRPr="00AF319D">
        <w:rPr>
          <w:rFonts w:cs="B Roya" w:hint="cs"/>
          <w:sz w:val="24"/>
          <w:szCs w:val="24"/>
          <w:rtl/>
        </w:rPr>
        <w:t>نیاز به ارائه مستندات نمی باشد.</w:t>
      </w:r>
    </w:p>
    <w:p w:rsidR="0080589C" w:rsidRDefault="000C71C9" w:rsidP="000C71C9">
      <w:pPr>
        <w:pStyle w:val="ListParagraph"/>
        <w:numPr>
          <w:ilvl w:val="0"/>
          <w:numId w:val="1"/>
        </w:numPr>
        <w:bidi/>
        <w:rPr>
          <w:rFonts w:cs="B Roya"/>
          <w:sz w:val="24"/>
          <w:szCs w:val="24"/>
        </w:rPr>
      </w:pPr>
      <w:r>
        <w:rPr>
          <w:rFonts w:cs="B Roya" w:hint="cs"/>
          <w:sz w:val="24"/>
          <w:szCs w:val="24"/>
          <w:rtl/>
        </w:rPr>
        <w:t>استقرار امضا دیجیتال:</w:t>
      </w:r>
      <w:r>
        <w:rPr>
          <w:rFonts w:cs="B Roya"/>
          <w:sz w:val="24"/>
          <w:szCs w:val="24"/>
        </w:rPr>
        <w:t xml:space="preserve"> </w:t>
      </w:r>
      <w:r>
        <w:rPr>
          <w:rFonts w:cs="B Roya" w:hint="cs"/>
          <w:sz w:val="24"/>
          <w:szCs w:val="24"/>
          <w:rtl/>
          <w:lang w:bidi="fa-IR"/>
        </w:rPr>
        <w:t xml:space="preserve"> تصویر از صفحه سامانه دارای امضا دیجیتال( استفاده از امضا دیجیتال در سامانه های ستاد، بهداد ... نیز مورد قبول می باشد).</w:t>
      </w:r>
    </w:p>
    <w:p w:rsidR="0080589C" w:rsidRDefault="0080589C" w:rsidP="0080589C">
      <w:pPr>
        <w:pStyle w:val="ListParagraph"/>
        <w:numPr>
          <w:ilvl w:val="0"/>
          <w:numId w:val="1"/>
        </w:numPr>
        <w:bidi/>
        <w:rPr>
          <w:rFonts w:cs="B Roya"/>
          <w:sz w:val="24"/>
          <w:szCs w:val="24"/>
        </w:rPr>
      </w:pPr>
      <w:r>
        <w:rPr>
          <w:rFonts w:cs="B Roya" w:hint="cs"/>
          <w:sz w:val="24"/>
          <w:szCs w:val="24"/>
          <w:rtl/>
        </w:rPr>
        <w:t>اتصال به سامانه رصد: عدم مصداق</w:t>
      </w:r>
    </w:p>
    <w:p w:rsidR="0080589C" w:rsidRDefault="0080589C" w:rsidP="004F27D5">
      <w:pPr>
        <w:pStyle w:val="ListParagraph"/>
        <w:numPr>
          <w:ilvl w:val="0"/>
          <w:numId w:val="1"/>
        </w:numPr>
        <w:pBdr>
          <w:bottom w:val="single" w:sz="6" w:space="1" w:color="auto"/>
        </w:pBdr>
        <w:bidi/>
        <w:rPr>
          <w:rFonts w:cs="B Roya"/>
          <w:sz w:val="24"/>
          <w:szCs w:val="24"/>
        </w:rPr>
      </w:pPr>
      <w:r>
        <w:rPr>
          <w:rFonts w:cs="B Roya" w:hint="cs"/>
          <w:sz w:val="24"/>
          <w:szCs w:val="24"/>
          <w:rtl/>
        </w:rPr>
        <w:t xml:space="preserve">اتصال به کارپوشه ایرانیان: </w:t>
      </w:r>
      <w:r w:rsidR="004F27D5">
        <w:rPr>
          <w:rFonts w:cs="B Roya" w:hint="cs"/>
          <w:sz w:val="24"/>
          <w:szCs w:val="24"/>
          <w:rtl/>
        </w:rPr>
        <w:t xml:space="preserve">تصویر از کارتابل ادمین دستگاه در کارپوشه ایرانیان </w:t>
      </w:r>
    </w:p>
    <w:p w:rsidR="004F27D5" w:rsidRDefault="004F27D5" w:rsidP="004F27D5">
      <w:pPr>
        <w:bidi/>
        <w:ind w:left="360"/>
        <w:rPr>
          <w:rFonts w:cs="B Roya"/>
          <w:sz w:val="24"/>
          <w:rtl/>
        </w:rPr>
      </w:pPr>
      <w:r>
        <w:rPr>
          <w:rFonts w:cs="B Roya" w:hint="cs"/>
          <w:b/>
          <w:bCs/>
          <w:sz w:val="24"/>
          <w:rtl/>
        </w:rPr>
        <w:t>عنوان محور/ فرآيند</w:t>
      </w:r>
      <w:r w:rsidRPr="00B56350">
        <w:rPr>
          <w:rFonts w:cs="Mitra"/>
          <w:b/>
          <w:bCs/>
          <w:sz w:val="24"/>
          <w:rtl/>
        </w:rPr>
        <w:t>:</w:t>
      </w:r>
      <w:r>
        <w:rPr>
          <w:rFonts w:cs="Mitra" w:hint="cs"/>
          <w:b/>
          <w:bCs/>
          <w:sz w:val="24"/>
          <w:rtl/>
          <w:lang w:bidi="fa-IR"/>
        </w:rPr>
        <w:t xml:space="preserve"> </w:t>
      </w:r>
      <w:r w:rsidRPr="004472A2">
        <w:rPr>
          <w:rFonts w:cs="B Roya" w:hint="cs"/>
          <w:sz w:val="24"/>
          <w:rtl/>
        </w:rPr>
        <w:t>سرمایه اطلاعاتی</w:t>
      </w:r>
    </w:p>
    <w:p w:rsidR="004F27D5" w:rsidRDefault="004F27D5" w:rsidP="004F27D5">
      <w:pPr>
        <w:bidi/>
        <w:ind w:left="360"/>
        <w:rPr>
          <w:rFonts w:cs="B Roya"/>
          <w:sz w:val="24"/>
          <w:rtl/>
        </w:rPr>
      </w:pPr>
      <w:r>
        <w:rPr>
          <w:rFonts w:cs="B Roya" w:hint="cs"/>
          <w:b/>
          <w:bCs/>
          <w:sz w:val="24"/>
          <w:rtl/>
        </w:rPr>
        <w:t>عنوان زيرمحور/ زير فرآيند</w:t>
      </w:r>
      <w:r w:rsidRPr="00B56350">
        <w:rPr>
          <w:rFonts w:cs="Mitra"/>
          <w:b/>
          <w:bCs/>
          <w:sz w:val="24"/>
          <w:rtl/>
        </w:rPr>
        <w:t>:</w:t>
      </w:r>
      <w:r>
        <w:rPr>
          <w:rFonts w:cs="Mitra" w:hint="cs"/>
          <w:b/>
          <w:bCs/>
          <w:sz w:val="24"/>
          <w:rtl/>
        </w:rPr>
        <w:t xml:space="preserve"> </w:t>
      </w:r>
      <w:r>
        <w:rPr>
          <w:rFonts w:cs="B Roya" w:hint="cs"/>
          <w:sz w:val="24"/>
          <w:rtl/>
        </w:rPr>
        <w:t>تدوین اسناد و نظامنامه ها</w:t>
      </w:r>
    </w:p>
    <w:p w:rsidR="004F27D5" w:rsidRDefault="004F27D5" w:rsidP="004F27D5">
      <w:pPr>
        <w:bidi/>
        <w:ind w:left="360"/>
        <w:rPr>
          <w:rFonts w:cs="B Roya"/>
          <w:sz w:val="24"/>
          <w:rtl/>
        </w:rPr>
      </w:pPr>
      <w:r w:rsidRPr="004373CD">
        <w:rPr>
          <w:rFonts w:cs="B Roya" w:hint="cs"/>
          <w:b/>
          <w:bCs/>
          <w:sz w:val="24"/>
          <w:rtl/>
        </w:rPr>
        <w:t>عنوان</w:t>
      </w:r>
      <w:r w:rsidRPr="004373CD">
        <w:rPr>
          <w:rFonts w:cs="B Roya"/>
          <w:b/>
          <w:bCs/>
          <w:sz w:val="24"/>
          <w:rtl/>
        </w:rPr>
        <w:t xml:space="preserve"> </w:t>
      </w:r>
      <w:r w:rsidRPr="004373CD">
        <w:rPr>
          <w:rFonts w:cs="B Roya" w:hint="cs"/>
          <w:b/>
          <w:bCs/>
          <w:sz w:val="24"/>
          <w:rtl/>
        </w:rPr>
        <w:t>شاخص</w:t>
      </w:r>
      <w:r w:rsidRPr="00B56350">
        <w:rPr>
          <w:rFonts w:cs="Mitra"/>
          <w:b/>
          <w:bCs/>
          <w:sz w:val="24"/>
          <w:rtl/>
        </w:rPr>
        <w:t>:</w:t>
      </w:r>
      <w:r w:rsidRPr="00B56350">
        <w:rPr>
          <w:rFonts w:cs="Mitra" w:hint="cs"/>
          <w:b/>
          <w:bCs/>
          <w:sz w:val="24"/>
          <w:rtl/>
        </w:rPr>
        <w:t xml:space="preserve"> </w:t>
      </w:r>
      <w:r>
        <w:rPr>
          <w:rFonts w:cs="Mitra" w:hint="cs"/>
          <w:b/>
          <w:bCs/>
          <w:sz w:val="24"/>
          <w:rtl/>
        </w:rPr>
        <w:t xml:space="preserve"> </w:t>
      </w:r>
      <w:r>
        <w:rPr>
          <w:rFonts w:cs="B Roya" w:hint="cs"/>
          <w:sz w:val="24"/>
          <w:rtl/>
        </w:rPr>
        <w:t>استقرار سامانه ها</w:t>
      </w:r>
    </w:p>
    <w:p w:rsidR="004F27D5" w:rsidRDefault="004F27D5" w:rsidP="00F55730">
      <w:pPr>
        <w:pBdr>
          <w:bottom w:val="single" w:sz="6" w:space="1" w:color="auto"/>
        </w:pBdr>
        <w:jc w:val="right"/>
        <w:rPr>
          <w:rFonts w:cs="B Roya"/>
          <w:sz w:val="24"/>
          <w:szCs w:val="24"/>
          <w:rtl/>
        </w:rPr>
      </w:pPr>
      <w:r w:rsidRPr="00890453">
        <w:rPr>
          <w:rFonts w:cs="B Roya" w:hint="cs"/>
          <w:sz w:val="24"/>
          <w:szCs w:val="24"/>
          <w:rtl/>
        </w:rPr>
        <w:t>مستند مورد نیاز:</w:t>
      </w:r>
      <w:r>
        <w:rPr>
          <w:rFonts w:cs="B Roya" w:hint="cs"/>
          <w:sz w:val="24"/>
          <w:szCs w:val="24"/>
          <w:rtl/>
        </w:rPr>
        <w:t xml:space="preserve"> در صورت انجام معماری سازمانی در دستگاه، بارگزاری </w:t>
      </w:r>
      <w:r w:rsidR="000C71C9">
        <w:rPr>
          <w:rFonts w:cs="B Roya" w:hint="cs"/>
          <w:sz w:val="24"/>
          <w:szCs w:val="24"/>
          <w:rtl/>
        </w:rPr>
        <w:t xml:space="preserve">صفحه اول </w:t>
      </w:r>
      <w:r w:rsidR="007F5C2A">
        <w:rPr>
          <w:rFonts w:cs="B Roya" w:hint="cs"/>
          <w:sz w:val="24"/>
          <w:szCs w:val="24"/>
          <w:rtl/>
        </w:rPr>
        <w:t xml:space="preserve">گزارش یا </w:t>
      </w:r>
      <w:r>
        <w:rPr>
          <w:rFonts w:cs="B Roya" w:hint="cs"/>
          <w:sz w:val="24"/>
          <w:szCs w:val="24"/>
          <w:rtl/>
        </w:rPr>
        <w:t>سند از هر فاز</w:t>
      </w:r>
      <w:bookmarkStart w:id="0" w:name="_GoBack"/>
      <w:bookmarkEnd w:id="0"/>
    </w:p>
    <w:p w:rsidR="004F27D5" w:rsidRDefault="004F27D5" w:rsidP="004F27D5">
      <w:pPr>
        <w:jc w:val="right"/>
        <w:rPr>
          <w:rFonts w:cs="B Roya"/>
          <w:sz w:val="24"/>
          <w:rtl/>
        </w:rPr>
      </w:pPr>
      <w:r>
        <w:rPr>
          <w:rFonts w:cs="B Roya" w:hint="cs"/>
          <w:b/>
          <w:bCs/>
          <w:sz w:val="24"/>
          <w:rtl/>
        </w:rPr>
        <w:lastRenderedPageBreak/>
        <w:t>عنوان محور/ فرآيند</w:t>
      </w:r>
      <w:r w:rsidRPr="00B56350">
        <w:rPr>
          <w:rFonts w:cs="Mitra"/>
          <w:b/>
          <w:bCs/>
          <w:sz w:val="24"/>
          <w:rtl/>
        </w:rPr>
        <w:t>:</w:t>
      </w:r>
      <w:r>
        <w:rPr>
          <w:rFonts w:cs="Mitra" w:hint="cs"/>
          <w:b/>
          <w:bCs/>
          <w:sz w:val="24"/>
          <w:rtl/>
          <w:lang w:bidi="fa-IR"/>
        </w:rPr>
        <w:t xml:space="preserve"> </w:t>
      </w:r>
      <w:r w:rsidRPr="004472A2">
        <w:rPr>
          <w:rFonts w:cs="B Roya" w:hint="cs"/>
          <w:sz w:val="24"/>
          <w:rtl/>
        </w:rPr>
        <w:t>سرمایه اطلاعاتی</w:t>
      </w:r>
    </w:p>
    <w:p w:rsidR="004F27D5" w:rsidRDefault="004F27D5" w:rsidP="004F27D5">
      <w:pPr>
        <w:jc w:val="right"/>
        <w:rPr>
          <w:rFonts w:cs="B Roya"/>
          <w:sz w:val="24"/>
          <w:rtl/>
        </w:rPr>
      </w:pPr>
      <w:r>
        <w:rPr>
          <w:rFonts w:cs="B Roya" w:hint="cs"/>
          <w:b/>
          <w:bCs/>
          <w:sz w:val="24"/>
          <w:rtl/>
        </w:rPr>
        <w:t>عنوان زيرمحور/ زير فرآيند</w:t>
      </w:r>
      <w:r w:rsidRPr="00B56350">
        <w:rPr>
          <w:rFonts w:cs="Mitra"/>
          <w:b/>
          <w:bCs/>
          <w:sz w:val="24"/>
          <w:rtl/>
        </w:rPr>
        <w:t>:</w:t>
      </w:r>
      <w:r>
        <w:rPr>
          <w:rFonts w:cs="Mitra" w:hint="cs"/>
          <w:b/>
          <w:bCs/>
          <w:sz w:val="24"/>
          <w:rtl/>
        </w:rPr>
        <w:t xml:space="preserve"> </w:t>
      </w:r>
      <w:r>
        <w:rPr>
          <w:rFonts w:cs="B Roya" w:hint="cs"/>
          <w:sz w:val="24"/>
          <w:rtl/>
        </w:rPr>
        <w:t>جمع آوری و تکمیل اطلاعات</w:t>
      </w:r>
    </w:p>
    <w:p w:rsidR="004F27D5" w:rsidRDefault="004F27D5" w:rsidP="004F27D5">
      <w:pPr>
        <w:bidi/>
        <w:rPr>
          <w:rFonts w:cs="B Roya"/>
          <w:sz w:val="24"/>
          <w:rtl/>
        </w:rPr>
      </w:pPr>
      <w:r w:rsidRPr="004373CD">
        <w:rPr>
          <w:rFonts w:cs="B Roya" w:hint="cs"/>
          <w:b/>
          <w:bCs/>
          <w:sz w:val="24"/>
          <w:rtl/>
        </w:rPr>
        <w:t>عنوان</w:t>
      </w:r>
      <w:r w:rsidRPr="004373CD">
        <w:rPr>
          <w:rFonts w:cs="B Roya"/>
          <w:b/>
          <w:bCs/>
          <w:sz w:val="24"/>
          <w:rtl/>
        </w:rPr>
        <w:t xml:space="preserve"> </w:t>
      </w:r>
      <w:r w:rsidRPr="004373CD">
        <w:rPr>
          <w:rFonts w:cs="B Roya" w:hint="cs"/>
          <w:b/>
          <w:bCs/>
          <w:sz w:val="24"/>
          <w:rtl/>
        </w:rPr>
        <w:t>شاخص</w:t>
      </w:r>
      <w:r w:rsidRPr="00B56350">
        <w:rPr>
          <w:rFonts w:cs="Mitra"/>
          <w:b/>
          <w:bCs/>
          <w:sz w:val="24"/>
          <w:rtl/>
        </w:rPr>
        <w:t>:</w:t>
      </w:r>
      <w:r w:rsidRPr="00B56350">
        <w:rPr>
          <w:rFonts w:cs="Mitra" w:hint="cs"/>
          <w:b/>
          <w:bCs/>
          <w:sz w:val="24"/>
          <w:rtl/>
        </w:rPr>
        <w:t xml:space="preserve"> </w:t>
      </w:r>
      <w:r>
        <w:rPr>
          <w:rFonts w:cs="Mitra" w:hint="cs"/>
          <w:b/>
          <w:bCs/>
          <w:sz w:val="24"/>
          <w:rtl/>
        </w:rPr>
        <w:t xml:space="preserve"> </w:t>
      </w:r>
      <w:r>
        <w:rPr>
          <w:rFonts w:cs="B Roya" w:hint="cs"/>
          <w:sz w:val="24"/>
          <w:rtl/>
        </w:rPr>
        <w:t xml:space="preserve">تکمیل اطلاعات مکانی </w:t>
      </w:r>
      <w:r>
        <w:rPr>
          <w:rFonts w:cs="B Roya" w:hint="cs"/>
          <w:sz w:val="24"/>
          <w:rtl/>
          <w:lang w:bidi="fa-IR"/>
        </w:rPr>
        <w:t xml:space="preserve">در </w:t>
      </w:r>
      <w:r>
        <w:rPr>
          <w:rFonts w:cs="B Roya" w:hint="cs"/>
          <w:sz w:val="24"/>
          <w:rtl/>
        </w:rPr>
        <w:t xml:space="preserve">سامانه </w:t>
      </w:r>
      <w:r>
        <w:rPr>
          <w:rFonts w:cs="B Roya"/>
          <w:sz w:val="24"/>
        </w:rPr>
        <w:t>GIS</w:t>
      </w:r>
    </w:p>
    <w:p w:rsidR="004F27D5" w:rsidRDefault="004F27D5" w:rsidP="00AE6447">
      <w:pPr>
        <w:bidi/>
        <w:rPr>
          <w:rFonts w:cs="B Roya"/>
          <w:sz w:val="24"/>
          <w:rtl/>
          <w:lang w:bidi="fa-IR"/>
        </w:rPr>
      </w:pPr>
      <w:r>
        <w:rPr>
          <w:rFonts w:cs="B Roya" w:hint="cs"/>
          <w:sz w:val="24"/>
          <w:rtl/>
        </w:rPr>
        <w:t xml:space="preserve">مستندات مورد نیاز: </w:t>
      </w:r>
      <w:r w:rsidR="00AE6447" w:rsidRPr="00AF319D">
        <w:rPr>
          <w:rFonts w:cs="B Roya" w:hint="cs"/>
          <w:sz w:val="24"/>
          <w:szCs w:val="24"/>
          <w:rtl/>
        </w:rPr>
        <w:t>نیاز به ارائه مستندات نمی باشد.</w:t>
      </w:r>
      <w:r>
        <w:rPr>
          <w:rFonts w:cs="B Roya" w:hint="cs"/>
          <w:sz w:val="24"/>
          <w:rtl/>
        </w:rPr>
        <w:t xml:space="preserve"> ارزیابی بر اساس امتیاز کسب شده در ارزیابی تیر ماه 1401 وا</w:t>
      </w:r>
      <w:r>
        <w:rPr>
          <w:rFonts w:cs="B Roya" w:hint="cs"/>
          <w:sz w:val="24"/>
          <w:rtl/>
          <w:lang w:bidi="fa-IR"/>
        </w:rPr>
        <w:t>حد</w:t>
      </w:r>
      <w:r>
        <w:rPr>
          <w:rFonts w:cs="B Roya"/>
          <w:sz w:val="24"/>
          <w:lang w:bidi="fa-IR"/>
        </w:rPr>
        <w:t xml:space="preserve"> GIS </w:t>
      </w:r>
      <w:r>
        <w:rPr>
          <w:rFonts w:cs="B Roya" w:hint="cs"/>
          <w:sz w:val="24"/>
          <w:rtl/>
          <w:lang w:bidi="fa-IR"/>
        </w:rPr>
        <w:t xml:space="preserve"> آبفای کشور صورت می گیرد.</w:t>
      </w:r>
    </w:p>
    <w:p w:rsidR="004F27D5" w:rsidRDefault="004F27D5" w:rsidP="004F27D5">
      <w:pPr>
        <w:bidi/>
        <w:rPr>
          <w:rFonts w:cs="B Roya"/>
          <w:sz w:val="24"/>
          <w:rtl/>
        </w:rPr>
      </w:pPr>
    </w:p>
    <w:p w:rsidR="004F27D5" w:rsidRDefault="004F27D5" w:rsidP="004F27D5">
      <w:pPr>
        <w:jc w:val="right"/>
        <w:rPr>
          <w:rFonts w:cs="B Roya"/>
          <w:sz w:val="24"/>
          <w:szCs w:val="24"/>
        </w:rPr>
      </w:pPr>
    </w:p>
    <w:p w:rsidR="004F27D5" w:rsidRPr="004F27D5" w:rsidRDefault="004F27D5" w:rsidP="004F27D5">
      <w:pPr>
        <w:bidi/>
        <w:ind w:left="360"/>
        <w:rPr>
          <w:rFonts w:cs="B Roya"/>
          <w:sz w:val="24"/>
          <w:szCs w:val="24"/>
          <w:rtl/>
        </w:rPr>
      </w:pPr>
    </w:p>
    <w:p w:rsidR="00AF319D" w:rsidRPr="004373CD" w:rsidRDefault="00AF319D" w:rsidP="00AF319D">
      <w:pPr>
        <w:jc w:val="right"/>
        <w:rPr>
          <w:rFonts w:cs="B Roya"/>
          <w:b/>
          <w:bCs/>
          <w:sz w:val="24"/>
          <w:rtl/>
          <w:lang w:bidi="fa-IR"/>
        </w:rPr>
      </w:pPr>
      <w:r>
        <w:rPr>
          <w:rFonts w:cs="B Roya"/>
          <w:sz w:val="24"/>
          <w:szCs w:val="24"/>
        </w:rPr>
        <w:t xml:space="preserve"> </w:t>
      </w:r>
    </w:p>
    <w:p w:rsidR="00AF319D" w:rsidRDefault="00AF319D" w:rsidP="00AF319D">
      <w:pPr>
        <w:bidi/>
        <w:rPr>
          <w:rtl/>
          <w:lang w:bidi="fa-IR"/>
        </w:rPr>
      </w:pPr>
    </w:p>
    <w:sectPr w:rsidR="00AF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139F2"/>
    <w:multiLevelType w:val="hybridMultilevel"/>
    <w:tmpl w:val="F474ABA2"/>
    <w:lvl w:ilvl="0" w:tplc="22D0E55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3D"/>
    <w:rsid w:val="000C71C9"/>
    <w:rsid w:val="002C3F5A"/>
    <w:rsid w:val="00396F3D"/>
    <w:rsid w:val="003A6602"/>
    <w:rsid w:val="004F27D5"/>
    <w:rsid w:val="006C594A"/>
    <w:rsid w:val="007934E2"/>
    <w:rsid w:val="007F5C2A"/>
    <w:rsid w:val="0080589C"/>
    <w:rsid w:val="00825EC8"/>
    <w:rsid w:val="00890453"/>
    <w:rsid w:val="00AE6447"/>
    <w:rsid w:val="00AF319D"/>
    <w:rsid w:val="00F55730"/>
    <w:rsid w:val="00F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78CB"/>
  <w15:chartTrackingRefBased/>
  <w15:docId w15:val="{111CE76C-AA1F-4EC1-A039-3719F895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3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319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1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F319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شکیبا مهین</dc:creator>
  <cp:keywords/>
  <dc:description/>
  <cp:lastModifiedBy>شکیبا مهین</cp:lastModifiedBy>
  <cp:revision>10</cp:revision>
  <dcterms:created xsi:type="dcterms:W3CDTF">2022-08-27T04:30:00Z</dcterms:created>
  <dcterms:modified xsi:type="dcterms:W3CDTF">2022-08-28T05:56:00Z</dcterms:modified>
</cp:coreProperties>
</file>